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04" w:type="dxa"/>
        <w:jc w:val="center"/>
        <w:tblBorders>
          <w:top w:val="nil"/>
          <w:left w:val="nil"/>
          <w:bottom w:val="nil"/>
          <w:right w:val="nil"/>
          <w:insideH w:val="nil"/>
          <w:insideV w:val="nil"/>
        </w:tblBorders>
        <w:tblLayout w:type="fixed"/>
        <w:tblLook w:val="0400" w:firstRow="0" w:lastRow="0" w:firstColumn="0" w:lastColumn="0" w:noHBand="0" w:noVBand="1"/>
      </w:tblPr>
      <w:tblGrid>
        <w:gridCol w:w="3778"/>
        <w:gridCol w:w="6326"/>
      </w:tblGrid>
      <w:tr w:rsidR="00CD13F9" w:rsidRPr="00B32060" w14:paraId="06E598C7" w14:textId="77777777" w:rsidTr="00326BA5">
        <w:trPr>
          <w:jc w:val="center"/>
        </w:trPr>
        <w:tc>
          <w:tcPr>
            <w:tcW w:w="3778" w:type="dxa"/>
          </w:tcPr>
          <w:p w14:paraId="5359B7C4" w14:textId="77777777" w:rsidR="00CD13F9" w:rsidRPr="00B32060" w:rsidRDefault="00CD13F9" w:rsidP="004E07CE">
            <w:pPr>
              <w:spacing w:after="0" w:line="288" w:lineRule="auto"/>
              <w:jc w:val="center"/>
              <w:rPr>
                <w:rFonts w:ascii="Times New Roman" w:hAnsi="Times New Roman" w:cs="Times New Roman"/>
                <w:b/>
                <w:sz w:val="28"/>
                <w:szCs w:val="28"/>
              </w:rPr>
            </w:pPr>
            <w:r w:rsidRPr="00B32060">
              <w:rPr>
                <w:rFonts w:ascii="Times New Roman" w:hAnsi="Times New Roman" w:cs="Times New Roman"/>
                <w:b/>
                <w:sz w:val="28"/>
                <w:szCs w:val="28"/>
              </w:rPr>
              <w:t>ỦY BAN NHÂN DÂN</w:t>
            </w:r>
          </w:p>
          <w:p w14:paraId="33EBCC05" w14:textId="791ED0D2" w:rsidR="00CD13F9" w:rsidRPr="00B32060" w:rsidRDefault="00633B79" w:rsidP="004E07CE">
            <w:pPr>
              <w:spacing w:after="0" w:line="288" w:lineRule="auto"/>
              <w:jc w:val="center"/>
              <w:rPr>
                <w:rFonts w:ascii="Times New Roman" w:hAnsi="Times New Roman" w:cs="Times New Roman"/>
                <w:sz w:val="28"/>
                <w:szCs w:val="28"/>
              </w:rPr>
            </w:pPr>
            <w:r w:rsidRPr="00B32060">
              <w:rPr>
                <w:b/>
                <w:noProof/>
                <w:sz w:val="28"/>
                <w:szCs w:val="28"/>
              </w:rPr>
              <mc:AlternateContent>
                <mc:Choice Requires="wps">
                  <w:drawing>
                    <wp:anchor distT="0" distB="0" distL="114300" distR="114300" simplePos="0" relativeHeight="251662336" behindDoc="0" locked="0" layoutInCell="1" allowOverlap="1" wp14:anchorId="3E335FC4" wp14:editId="183DE4BB">
                      <wp:simplePos x="0" y="0"/>
                      <wp:positionH relativeFrom="margin">
                        <wp:posOffset>541655</wp:posOffset>
                      </wp:positionH>
                      <wp:positionV relativeFrom="paragraph">
                        <wp:posOffset>226695</wp:posOffset>
                      </wp:positionV>
                      <wp:extent cx="986790" cy="0"/>
                      <wp:effectExtent l="0" t="0" r="0" b="0"/>
                      <wp:wrapNone/>
                      <wp:docPr id="336732668" name="Straight Connector 3367326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67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9B3DC2" id="Straight Connector 336732668" o:spid="_x0000_s1026" style="position:absolute;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42.65pt,17.85pt" to="120.35pt,1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">
                      <w10:wrap anchorx="margin"/>
                    </v:line>
                  </w:pict>
                </mc:Fallback>
              </mc:AlternateContent>
            </w:r>
            <w:r w:rsidR="00CD13F9" w:rsidRPr="00B32060">
              <w:rPr>
                <w:rFonts w:ascii="Times New Roman" w:hAnsi="Times New Roman" w:cs="Times New Roman"/>
                <w:b/>
                <w:sz w:val="28"/>
                <w:szCs w:val="28"/>
              </w:rPr>
              <w:t>PHƯỜNG HÓA CHÂU</w:t>
            </w:r>
          </w:p>
        </w:tc>
        <w:tc>
          <w:tcPr>
            <w:tcW w:w="6326" w:type="dxa"/>
          </w:tcPr>
          <w:p w14:paraId="77FEB248" w14:textId="77777777" w:rsidR="00CD13F9" w:rsidRPr="00B32060" w:rsidRDefault="00CD13F9" w:rsidP="004E07CE">
            <w:pPr>
              <w:spacing w:after="0" w:line="288" w:lineRule="auto"/>
              <w:jc w:val="center"/>
              <w:rPr>
                <w:rFonts w:ascii="Times New Roman" w:hAnsi="Times New Roman" w:cs="Times New Roman"/>
                <w:b/>
                <w:sz w:val="28"/>
                <w:szCs w:val="28"/>
              </w:rPr>
            </w:pPr>
            <w:r w:rsidRPr="00B32060">
              <w:rPr>
                <w:rFonts w:ascii="Times New Roman" w:hAnsi="Times New Roman" w:cs="Times New Roman"/>
                <w:b/>
                <w:sz w:val="28"/>
                <w:szCs w:val="28"/>
              </w:rPr>
              <w:t>CỘNG HÒA XÃ HỘI CHỦ NGHĨA VIỆT NAM</w:t>
            </w:r>
          </w:p>
          <w:p w14:paraId="010A6587" w14:textId="35F0B0FB" w:rsidR="00CD13F9" w:rsidRPr="00B32060" w:rsidRDefault="00CD13F9" w:rsidP="004E07CE">
            <w:pPr>
              <w:spacing w:after="0" w:line="288" w:lineRule="auto"/>
              <w:jc w:val="center"/>
              <w:rPr>
                <w:rFonts w:ascii="Times New Roman" w:hAnsi="Times New Roman" w:cs="Times New Roman"/>
                <w:b/>
                <w:sz w:val="28"/>
                <w:szCs w:val="28"/>
              </w:rPr>
            </w:pPr>
            <w:r w:rsidRPr="00B32060">
              <w:rPr>
                <w:rFonts w:ascii="Times New Roman" w:eastAsia="Calibri" w:hAnsi="Times New Roman" w:cs="Times New Roman"/>
                <w:noProof/>
                <w:sz w:val="28"/>
                <w:szCs w:val="28"/>
              </w:rPr>
              <mc:AlternateContent>
                <mc:Choice Requires="wps">
                  <w:drawing>
                    <wp:anchor distT="0" distB="0" distL="114300" distR="114300" simplePos="0" relativeHeight="251660288" behindDoc="0" locked="0" layoutInCell="1" allowOverlap="1" wp14:anchorId="21F4441E" wp14:editId="161F5E15">
                      <wp:simplePos x="0" y="0"/>
                      <wp:positionH relativeFrom="margin">
                        <wp:posOffset>859155</wp:posOffset>
                      </wp:positionH>
                      <wp:positionV relativeFrom="paragraph">
                        <wp:posOffset>229235</wp:posOffset>
                      </wp:positionV>
                      <wp:extent cx="217424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4240"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A3A3B2"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67.65pt,18.05pt" to="238.85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" strokeweight=".5pt">
                      <v:stroke joinstyle="miter"/>
                      <w10:wrap anchorx="margin"/>
                    </v:line>
                  </w:pict>
                </mc:Fallback>
              </mc:AlternateContent>
            </w:r>
            <w:r w:rsidRPr="00B32060">
              <w:rPr>
                <w:rFonts w:ascii="Times New Roman" w:hAnsi="Times New Roman" w:cs="Times New Roman"/>
                <w:b/>
                <w:sz w:val="28"/>
                <w:szCs w:val="28"/>
              </w:rPr>
              <w:t xml:space="preserve">Độc lập </w:t>
            </w:r>
            <w:r w:rsidR="00633B79">
              <w:rPr>
                <w:rFonts w:ascii="Times New Roman" w:hAnsi="Times New Roman" w:cs="Times New Roman"/>
                <w:b/>
                <w:sz w:val="28"/>
                <w:szCs w:val="28"/>
              </w:rPr>
              <w:t>-</w:t>
            </w:r>
            <w:r w:rsidRPr="00B32060">
              <w:rPr>
                <w:rFonts w:ascii="Times New Roman" w:hAnsi="Times New Roman" w:cs="Times New Roman"/>
                <w:b/>
                <w:sz w:val="28"/>
                <w:szCs w:val="28"/>
              </w:rPr>
              <w:t xml:space="preserve"> Tự do </w:t>
            </w:r>
            <w:r w:rsidR="00633B79">
              <w:rPr>
                <w:rFonts w:ascii="Times New Roman" w:hAnsi="Times New Roman" w:cs="Times New Roman"/>
                <w:b/>
                <w:sz w:val="28"/>
                <w:szCs w:val="28"/>
              </w:rPr>
              <w:t>-</w:t>
            </w:r>
            <w:r w:rsidRPr="00B32060">
              <w:rPr>
                <w:rFonts w:ascii="Times New Roman" w:hAnsi="Times New Roman" w:cs="Times New Roman"/>
                <w:b/>
                <w:sz w:val="28"/>
                <w:szCs w:val="28"/>
              </w:rPr>
              <w:t xml:space="preserve"> Hạnh phúc</w:t>
            </w:r>
          </w:p>
        </w:tc>
      </w:tr>
      <w:tr w:rsidR="00CD13F9" w:rsidRPr="00B32060" w14:paraId="6CCD4B18" w14:textId="77777777" w:rsidTr="00326BA5">
        <w:trPr>
          <w:trHeight w:val="778"/>
          <w:jc w:val="center"/>
        </w:trPr>
        <w:tc>
          <w:tcPr>
            <w:tcW w:w="3778" w:type="dxa"/>
            <w:vAlign w:val="center"/>
          </w:tcPr>
          <w:p w14:paraId="3122CEA1" w14:textId="5D8CAEE8" w:rsidR="00CD13F9" w:rsidRPr="00B32060" w:rsidRDefault="00CD13F9" w:rsidP="004E07CE">
            <w:pPr>
              <w:spacing w:after="0" w:line="288" w:lineRule="auto"/>
              <w:jc w:val="center"/>
              <w:rPr>
                <w:rFonts w:ascii="Times New Roman" w:hAnsi="Times New Roman" w:cs="Times New Roman"/>
                <w:sz w:val="28"/>
                <w:szCs w:val="28"/>
              </w:rPr>
            </w:pPr>
            <w:r w:rsidRPr="00B32060">
              <w:rPr>
                <w:rFonts w:ascii="Times New Roman" w:hAnsi="Times New Roman" w:cs="Times New Roman"/>
                <w:sz w:val="28"/>
                <w:szCs w:val="28"/>
              </w:rPr>
              <w:t xml:space="preserve">Số:  </w:t>
            </w:r>
            <w:r w:rsidR="00633B79">
              <w:rPr>
                <w:rFonts w:ascii="Times New Roman" w:hAnsi="Times New Roman" w:cs="Times New Roman"/>
                <w:sz w:val="28"/>
                <w:szCs w:val="28"/>
              </w:rPr>
              <w:t xml:space="preserve">   </w:t>
            </w:r>
            <w:r w:rsidRPr="00B32060">
              <w:rPr>
                <w:rFonts w:ascii="Times New Roman" w:hAnsi="Times New Roman" w:cs="Times New Roman"/>
                <w:sz w:val="28"/>
                <w:szCs w:val="28"/>
              </w:rPr>
              <w:t xml:space="preserve"> /</w:t>
            </w:r>
            <w:r w:rsidR="00AC2CB5" w:rsidRPr="00B32060">
              <w:rPr>
                <w:rFonts w:ascii="Times New Roman" w:hAnsi="Times New Roman" w:cs="Times New Roman"/>
                <w:sz w:val="28"/>
                <w:szCs w:val="28"/>
              </w:rPr>
              <w:t>TC</w:t>
            </w:r>
            <w:r w:rsidRPr="00B32060">
              <w:rPr>
                <w:rFonts w:ascii="Times New Roman" w:hAnsi="Times New Roman" w:cs="Times New Roman"/>
                <w:sz w:val="28"/>
                <w:szCs w:val="28"/>
              </w:rPr>
              <w:t>-UBND</w:t>
            </w:r>
          </w:p>
        </w:tc>
        <w:tc>
          <w:tcPr>
            <w:tcW w:w="6326" w:type="dxa"/>
            <w:vAlign w:val="center"/>
          </w:tcPr>
          <w:p w14:paraId="1F5DCEA5" w14:textId="5C292AFE" w:rsidR="00CD13F9" w:rsidRPr="00B32060" w:rsidRDefault="00CD13F9" w:rsidP="004E07CE">
            <w:pPr>
              <w:spacing w:after="0" w:line="288" w:lineRule="auto"/>
              <w:jc w:val="center"/>
              <w:rPr>
                <w:rFonts w:ascii="Times New Roman" w:hAnsi="Times New Roman" w:cs="Times New Roman"/>
                <w:i/>
                <w:sz w:val="28"/>
                <w:szCs w:val="28"/>
              </w:rPr>
            </w:pPr>
            <w:r w:rsidRPr="00B32060">
              <w:rPr>
                <w:rFonts w:ascii="Times New Roman" w:hAnsi="Times New Roman" w:cs="Times New Roman"/>
                <w:i/>
                <w:sz w:val="28"/>
                <w:szCs w:val="28"/>
              </w:rPr>
              <w:t xml:space="preserve">Hoá Châu, </w:t>
            </w:r>
            <w:proofErr w:type="gramStart"/>
            <w:r w:rsidRPr="00B32060">
              <w:rPr>
                <w:rFonts w:ascii="Times New Roman" w:hAnsi="Times New Roman" w:cs="Times New Roman"/>
                <w:i/>
                <w:sz w:val="28"/>
                <w:szCs w:val="28"/>
              </w:rPr>
              <w:t>ngày  07</w:t>
            </w:r>
            <w:proofErr w:type="gramEnd"/>
            <w:r w:rsidRPr="00B32060">
              <w:rPr>
                <w:rFonts w:ascii="Times New Roman" w:hAnsi="Times New Roman" w:cs="Times New Roman"/>
                <w:i/>
                <w:sz w:val="28"/>
                <w:szCs w:val="28"/>
              </w:rPr>
              <w:t xml:space="preserve"> tháng </w:t>
            </w:r>
            <w:r w:rsidR="00633B79">
              <w:rPr>
                <w:rFonts w:ascii="Times New Roman" w:hAnsi="Times New Roman" w:cs="Times New Roman"/>
                <w:i/>
                <w:sz w:val="28"/>
                <w:szCs w:val="28"/>
              </w:rPr>
              <w:t>0</w:t>
            </w:r>
            <w:r w:rsidRPr="00B32060">
              <w:rPr>
                <w:rFonts w:ascii="Times New Roman" w:hAnsi="Times New Roman" w:cs="Times New Roman"/>
                <w:i/>
                <w:sz w:val="28"/>
                <w:szCs w:val="28"/>
              </w:rPr>
              <w:t>2 năm 2026</w:t>
            </w:r>
          </w:p>
        </w:tc>
      </w:tr>
    </w:tbl>
    <w:p w14:paraId="1AC6D44A" w14:textId="5AD158A1" w:rsidR="00396F74" w:rsidRPr="00B32060" w:rsidRDefault="00396F74" w:rsidP="00633B79">
      <w:pPr>
        <w:pStyle w:val="NormalWeb"/>
        <w:spacing w:before="0" w:beforeAutospacing="0" w:after="0" w:afterAutospacing="0"/>
        <w:jc w:val="center"/>
        <w:rPr>
          <w:sz w:val="28"/>
          <w:szCs w:val="28"/>
        </w:rPr>
      </w:pPr>
      <w:r w:rsidRPr="00B32060">
        <w:rPr>
          <w:rStyle w:val="Strong"/>
          <w:sz w:val="28"/>
          <w:szCs w:val="28"/>
        </w:rPr>
        <w:t>THÔNG CÁO BÁO CHÍ</w:t>
      </w:r>
      <w:r w:rsidRPr="00B32060">
        <w:rPr>
          <w:b/>
          <w:bCs/>
          <w:sz w:val="28"/>
          <w:szCs w:val="28"/>
        </w:rPr>
        <w:br/>
      </w:r>
      <w:r w:rsidRPr="00B32060">
        <w:rPr>
          <w:rStyle w:val="Strong"/>
          <w:sz w:val="28"/>
          <w:szCs w:val="28"/>
        </w:rPr>
        <w:t>VỀ LỄ HỘI “HÓA CHÂU NGÀY TẾT” NĂM 2026</w:t>
      </w:r>
    </w:p>
    <w:p w14:paraId="58CAE0CA" w14:textId="77777777" w:rsidR="00396F74" w:rsidRPr="00B32060" w:rsidRDefault="00CD13F9" w:rsidP="004E07CE">
      <w:pPr>
        <w:pStyle w:val="NormalWeb"/>
        <w:spacing w:before="0" w:beforeAutospacing="0" w:after="0" w:afterAutospacing="0" w:line="288" w:lineRule="auto"/>
        <w:ind w:firstLine="720"/>
        <w:jc w:val="both"/>
        <w:rPr>
          <w:sz w:val="28"/>
          <w:szCs w:val="28"/>
        </w:rPr>
      </w:pPr>
      <w:r w:rsidRPr="00B32060">
        <w:rPr>
          <w:b/>
          <w:noProof/>
          <w:sz w:val="28"/>
          <w:szCs w:val="28"/>
        </w:rPr>
        <mc:AlternateContent>
          <mc:Choice Requires="wps">
            <w:drawing>
              <wp:anchor distT="0" distB="0" distL="114300" distR="114300" simplePos="0" relativeHeight="251659264" behindDoc="0" locked="0" layoutInCell="1" allowOverlap="1" wp14:anchorId="3B30A69D" wp14:editId="5474A6A2">
                <wp:simplePos x="0" y="0"/>
                <wp:positionH relativeFrom="margin">
                  <wp:align>center</wp:align>
                </wp:positionH>
                <wp:positionV relativeFrom="paragraph">
                  <wp:posOffset>21590</wp:posOffset>
                </wp:positionV>
                <wp:extent cx="986790"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67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48AF46" id="Straight Connector 1" o:spid="_x0000_s1026" style="position:absolute;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 from="0,1.7pt" to="77.7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">
                <w10:wrap anchorx="margin"/>
              </v:line>
            </w:pict>
          </mc:Fallback>
        </mc:AlternateContent>
      </w:r>
    </w:p>
    <w:p w14:paraId="7A1E9147" w14:textId="77777777" w:rsidR="00396F74" w:rsidRPr="00B32060" w:rsidRDefault="00396F74" w:rsidP="004E07CE">
      <w:pPr>
        <w:pStyle w:val="NormalWeb"/>
        <w:spacing w:before="0" w:beforeAutospacing="0" w:after="0" w:afterAutospacing="0" w:line="288" w:lineRule="auto"/>
        <w:ind w:firstLine="720"/>
        <w:jc w:val="both"/>
        <w:rPr>
          <w:sz w:val="28"/>
          <w:szCs w:val="28"/>
        </w:rPr>
      </w:pPr>
      <w:r w:rsidRPr="00B32060">
        <w:rPr>
          <w:sz w:val="28"/>
          <w:szCs w:val="28"/>
        </w:rPr>
        <w:t>Lễ hội “Hóa Châu ngày Tết” năm 2026 là một trong những hoạt động văn hóa</w:t>
      </w:r>
      <w:r w:rsidR="00E758B8">
        <w:rPr>
          <w:sz w:val="28"/>
          <w:szCs w:val="28"/>
        </w:rPr>
        <w:t xml:space="preserve">, </w:t>
      </w:r>
      <w:r w:rsidRPr="00B32060">
        <w:rPr>
          <w:sz w:val="28"/>
          <w:szCs w:val="28"/>
        </w:rPr>
        <w:t>xã hội trọng điểm được UBND phường Hóa Châu tổ chức nhằm chào mừng Đảng, mừng Xuân Bính Ngọ, đồng thời góp phần bảo tồn, phát huy các giá trị văn hóa truyền thống của quê hương, gắn với phát triển kinh tế cộng đồng và du lịch trên tuyến phố đi bộ Bao Vinh</w:t>
      </w:r>
      <w:r w:rsidR="00E758B8">
        <w:rPr>
          <w:sz w:val="28"/>
          <w:szCs w:val="28"/>
        </w:rPr>
        <w:t xml:space="preserve">; </w:t>
      </w:r>
      <w:r w:rsidR="00B32060">
        <w:rPr>
          <w:sz w:val="28"/>
          <w:szCs w:val="28"/>
        </w:rPr>
        <w:t>vào lúc 17 giờ 30 phút, ngày 07/02/2026, tại Đình làng Bao Vinh, phường Hóa Châu, thành phố Huế</w:t>
      </w:r>
      <w:r w:rsidRPr="00B32060">
        <w:rPr>
          <w:sz w:val="28"/>
          <w:szCs w:val="28"/>
        </w:rPr>
        <w:t>.</w:t>
      </w:r>
    </w:p>
    <w:p w14:paraId="01B84037" w14:textId="0D02B4F5" w:rsidR="00396F74" w:rsidRPr="00B32060" w:rsidRDefault="00396F74" w:rsidP="004E07CE">
      <w:pPr>
        <w:pStyle w:val="NormalWeb"/>
        <w:spacing w:before="0" w:beforeAutospacing="0" w:after="0" w:afterAutospacing="0" w:line="288" w:lineRule="auto"/>
        <w:ind w:firstLine="720"/>
        <w:jc w:val="both"/>
        <w:rPr>
          <w:sz w:val="28"/>
          <w:szCs w:val="28"/>
        </w:rPr>
      </w:pPr>
      <w:r w:rsidRPr="00B32060">
        <w:rPr>
          <w:sz w:val="28"/>
          <w:szCs w:val="28"/>
        </w:rPr>
        <w:t xml:space="preserve">Thông qua lễ hội, chúng tôi mong muốn tạo dựng một không gian sinh hoạt văn hóa cộng đồng đặc sắc, tái hiện không khí Tết cổ truyền xưa của vùng đất Hóa Châu Bao Vinh. Qua đó, khơi dậy niềm tự hào về truyền thống văn hóa, lịch sử, nghề nghiệp của địa phương, tăng cường khối đại đoàn kết toàn dân, góp phần </w:t>
      </w:r>
      <w:r w:rsidRPr="00B32060">
        <w:rPr>
          <w:rStyle w:val="Strong"/>
          <w:b w:val="0"/>
          <w:sz w:val="28"/>
          <w:szCs w:val="28"/>
        </w:rPr>
        <w:t>kích cầu tiêu dùng, phát triển kinh tế du lịch gắn với tuyến phố đi bộ Bao Vinh</w:t>
      </w:r>
      <w:r w:rsidRPr="00B32060">
        <w:rPr>
          <w:b/>
          <w:sz w:val="28"/>
          <w:szCs w:val="28"/>
        </w:rPr>
        <w:t xml:space="preserve"> </w:t>
      </w:r>
      <w:r w:rsidRPr="00B32060">
        <w:rPr>
          <w:sz w:val="28"/>
          <w:szCs w:val="28"/>
        </w:rPr>
        <w:t>và các làng nghề truyền thống trên địa bàn.</w:t>
      </w:r>
    </w:p>
    <w:p w14:paraId="1484355B" w14:textId="77777777" w:rsidR="00396F74" w:rsidRPr="00B32060" w:rsidRDefault="00396F74" w:rsidP="004E07CE">
      <w:pPr>
        <w:pStyle w:val="NormalWeb"/>
        <w:spacing w:before="0" w:beforeAutospacing="0" w:after="0" w:afterAutospacing="0" w:line="288" w:lineRule="auto"/>
        <w:ind w:firstLine="720"/>
        <w:jc w:val="both"/>
        <w:rPr>
          <w:sz w:val="28"/>
          <w:szCs w:val="28"/>
        </w:rPr>
      </w:pPr>
      <w:r w:rsidRPr="00B32060">
        <w:rPr>
          <w:sz w:val="28"/>
          <w:szCs w:val="28"/>
        </w:rPr>
        <w:t>Lễ hội còn mang ý nghĩa nhân văn sâu sắc khi gắn với chương trình an sinh xã hội “Tết nghĩa tình Hóa Châu”, thể hiện sự quan tâm của Đảng ủy, chính quyền, Mặt trận Tổ quốc và cộng đồng đối với các hộ nghèo, hộ cận nghèo, gia đình chính sách; người có hoàn cảnh khó khăn, nhằm lan tỏa tinh thần tương thân, tương ái trong dịp Tết cổ truyền.</w:t>
      </w:r>
    </w:p>
    <w:p w14:paraId="2EFFA074" w14:textId="77777777" w:rsidR="00396F74" w:rsidRPr="00B32060" w:rsidRDefault="00396F74" w:rsidP="004E07CE">
      <w:pPr>
        <w:pStyle w:val="NormalWeb"/>
        <w:spacing w:before="0" w:beforeAutospacing="0" w:after="0" w:afterAutospacing="0" w:line="288" w:lineRule="auto"/>
        <w:ind w:firstLine="720"/>
        <w:jc w:val="both"/>
        <w:rPr>
          <w:sz w:val="28"/>
          <w:szCs w:val="28"/>
        </w:rPr>
      </w:pPr>
      <w:r w:rsidRPr="00B32060">
        <w:rPr>
          <w:sz w:val="28"/>
          <w:szCs w:val="28"/>
        </w:rPr>
        <w:t xml:space="preserve">Lễ hội “Hóa Châu ngày Tết” năm 2026 được tổ chức xuyên suốt từ </w:t>
      </w:r>
      <w:r w:rsidRPr="00B32060">
        <w:rPr>
          <w:rStyle w:val="Strong"/>
          <w:sz w:val="28"/>
          <w:szCs w:val="28"/>
        </w:rPr>
        <w:t>ngày 07/02 đến ngày 15/02/2026</w:t>
      </w:r>
      <w:r w:rsidRPr="00B32060">
        <w:rPr>
          <w:sz w:val="28"/>
          <w:szCs w:val="28"/>
        </w:rPr>
        <w:t>, (tức là từ ngày 20 – 28 tháng chạp năm âm lịch) tại tuyến phố đi bộ Bao Vinh, với chuỗi hoạt động phong phú, đa dạng, mang đậm bản sắc văn hóa Huế và truyền thống quê hương.</w:t>
      </w:r>
    </w:p>
    <w:p w14:paraId="1FBB5C0F" w14:textId="77777777" w:rsidR="00396F74" w:rsidRPr="00B32060" w:rsidRDefault="00396F74" w:rsidP="004E07CE">
      <w:pPr>
        <w:pStyle w:val="NormalWeb"/>
        <w:spacing w:before="0" w:beforeAutospacing="0" w:after="0" w:afterAutospacing="0" w:line="288" w:lineRule="auto"/>
        <w:ind w:firstLine="720"/>
        <w:jc w:val="both"/>
        <w:rPr>
          <w:sz w:val="28"/>
          <w:szCs w:val="28"/>
        </w:rPr>
      </w:pPr>
      <w:r w:rsidRPr="00B32060">
        <w:rPr>
          <w:sz w:val="28"/>
          <w:szCs w:val="28"/>
        </w:rPr>
        <w:t>Trong suốt thời gian diễn ra lễ hội, không gian “Tết truyền thống Hóa Châu” sẽ được tổ chức với các hoạt động trang trí các tiểu cảnh Tết, trưng bày hình ảnh, tư liệu về Hóa Châu xưa và nay, trình diễn các nghề truyền thống như; làm bánh pháp lam, bánh ngũ sắc, chằm nón, làm quạt, góp phần tái hiện sinh động không khí Tết cổ truyền dân tộc.</w:t>
      </w:r>
    </w:p>
    <w:p w14:paraId="71C75DB9" w14:textId="77777777" w:rsidR="00396F74" w:rsidRPr="00B32060" w:rsidRDefault="00396F74" w:rsidP="004E07CE">
      <w:pPr>
        <w:pStyle w:val="NormalWeb"/>
        <w:spacing w:before="0" w:beforeAutospacing="0" w:after="0" w:afterAutospacing="0" w:line="288" w:lineRule="auto"/>
        <w:ind w:firstLine="720"/>
        <w:jc w:val="both"/>
        <w:rPr>
          <w:sz w:val="28"/>
          <w:szCs w:val="28"/>
        </w:rPr>
      </w:pPr>
      <w:r w:rsidRPr="00B32060">
        <w:rPr>
          <w:sz w:val="28"/>
          <w:szCs w:val="28"/>
        </w:rPr>
        <w:t xml:space="preserve">Điểm nhấn của lễ hội là Hội thi “Mang Tết về nhà” diễn ra trong hai ngày 07/02/2026 và 08/02/2026, với sự tham gia của các đội thi đến từ các Tổ dân phố như; gói bánh chưng, làm mứt, bánh truyền thống Huế, kết hợp thuyết trình về ý </w:t>
      </w:r>
      <w:r w:rsidRPr="00B32060">
        <w:rPr>
          <w:sz w:val="28"/>
          <w:szCs w:val="28"/>
        </w:rPr>
        <w:lastRenderedPageBreak/>
        <w:t>nghĩa văn hóa của từng sản phẩm. Sản phẩm làm ra được trao tặng các hộ nghèo, hộ cận nghèo và hộ khó khăn trên địa bàn, góp phần lan tỏa giá trị nhân văn của lễ hội.</w:t>
      </w:r>
    </w:p>
    <w:p w14:paraId="08637DD8" w14:textId="77777777" w:rsidR="00396F74" w:rsidRPr="00633B79" w:rsidRDefault="00396F74" w:rsidP="004E07CE">
      <w:pPr>
        <w:pStyle w:val="NormalWeb"/>
        <w:spacing w:before="0" w:beforeAutospacing="0" w:after="0" w:afterAutospacing="0" w:line="288" w:lineRule="auto"/>
        <w:ind w:firstLine="720"/>
        <w:jc w:val="both"/>
        <w:rPr>
          <w:spacing w:val="-4"/>
          <w:sz w:val="28"/>
          <w:szCs w:val="28"/>
        </w:rPr>
      </w:pPr>
      <w:r w:rsidRPr="00633B79">
        <w:rPr>
          <w:spacing w:val="-4"/>
          <w:sz w:val="28"/>
          <w:szCs w:val="28"/>
        </w:rPr>
        <w:t>Bên cạnh đó, các hoạt động trình diễn, trưng bày và buôn bán sản phẩm truyền thống, không gian ẩm thực Huế, các trò chơi dân gian, hoạt động trải nghiệm cộng đồng, đêm nhạc “Xuân về Hóa Châu” và chương trình “Tết nghĩa tình Hóa Châu” sẽ được tổ chức xuyên suốt, tạo nên một chuỗi hoạt động liên hoàn, phong phú, đáp ứng nhu cầu tham quan, vui chơi, mua sắm và thưởng thức văn hóa của Nhân dân và du khách.</w:t>
      </w:r>
    </w:p>
    <w:p w14:paraId="6BDF6FDA" w14:textId="77777777" w:rsidR="00396F74" w:rsidRPr="00B32060" w:rsidRDefault="00396F74" w:rsidP="004E07CE">
      <w:pPr>
        <w:pStyle w:val="NormalWeb"/>
        <w:spacing w:before="0" w:beforeAutospacing="0" w:after="0" w:afterAutospacing="0" w:line="288" w:lineRule="auto"/>
        <w:ind w:firstLine="720"/>
        <w:jc w:val="both"/>
        <w:rPr>
          <w:sz w:val="28"/>
          <w:szCs w:val="28"/>
        </w:rPr>
      </w:pPr>
      <w:r w:rsidRPr="00B32060">
        <w:rPr>
          <w:sz w:val="28"/>
          <w:szCs w:val="28"/>
        </w:rPr>
        <w:t>Thông qua lễ hội, UBND phường Hóa Châu kỳ vọng từng bước hình thành một lễ hội truyền thống thường niên mang bản sắc riêng, tạo điểm nhấn văn hóa – du lịch đặc trưng của địa phương, góp phần xây dựng và phát triển tuyến phố đi bộ Bao Vinh trở thành không gian sinh hoạt văn hóa, du lịch cộng đồng hấp dẫn của thành phố Huế.</w:t>
      </w:r>
    </w:p>
    <w:p w14:paraId="75D2FAB9" w14:textId="77777777" w:rsidR="00396F74" w:rsidRPr="00B32060" w:rsidRDefault="00396F74" w:rsidP="004E07CE">
      <w:pPr>
        <w:pStyle w:val="NormalWeb"/>
        <w:spacing w:before="0" w:beforeAutospacing="0" w:after="0" w:afterAutospacing="0" w:line="288" w:lineRule="auto"/>
        <w:ind w:firstLine="720"/>
        <w:jc w:val="both"/>
        <w:rPr>
          <w:sz w:val="28"/>
          <w:szCs w:val="28"/>
        </w:rPr>
      </w:pPr>
      <w:r w:rsidRPr="00B32060">
        <w:rPr>
          <w:sz w:val="28"/>
          <w:szCs w:val="28"/>
        </w:rPr>
        <w:t>Chúng tôi tin tưởng rằng, với sự quan tâm chỉ đạo của lãnh đạo Thành phố, sự phối hợp chặt chẽ của các cơ quan, đơn vị và đặc biệt là sự đồng thuận, hưởng ứng tích cực của Nhân dân, lễ hội “Hóa Châu ngày Tết” năm 2026 sẽ diễn ra thành công tốt đẹp, để lại nhiều ấn tượng sâu sắc đối với người dân và du khách gần xa.</w:t>
      </w:r>
    </w:p>
    <w:p w14:paraId="39E98737" w14:textId="77777777" w:rsidR="00396F74" w:rsidRDefault="00493AA5" w:rsidP="004E07CE">
      <w:pPr>
        <w:pStyle w:val="NormalWeb"/>
        <w:spacing w:before="0" w:beforeAutospacing="0" w:after="0" w:afterAutospacing="0" w:line="288" w:lineRule="auto"/>
        <w:ind w:firstLine="720"/>
        <w:jc w:val="both"/>
        <w:rPr>
          <w:sz w:val="28"/>
          <w:szCs w:val="28"/>
        </w:rPr>
      </w:pPr>
      <w:r>
        <w:rPr>
          <w:sz w:val="28"/>
          <w:szCs w:val="28"/>
        </w:rPr>
        <w:t xml:space="preserve">Ủy ban nhân dân </w:t>
      </w:r>
      <w:r w:rsidR="008E710F">
        <w:rPr>
          <w:sz w:val="28"/>
          <w:szCs w:val="28"/>
        </w:rPr>
        <w:t>phường Hóa Châu trân trọng đề nghị các cơ quan báo chí, truyền thông quan tâm cử phóng viên tham dự và tuyên truyền phối hợp, lan tỏa thông tin về lễ hội, góp phần tạo không khí phấn khởi, rộn ràng chào năm mới 2026 và quảng bá hình ảnh Hóa Châu rạng rỡ hôm nay- vững bước tương lai.</w:t>
      </w:r>
    </w:p>
    <w:p w14:paraId="4EF51422" w14:textId="51A74F51" w:rsidR="004E07CE" w:rsidRDefault="003F6CF3" w:rsidP="004E07CE">
      <w:pPr>
        <w:pStyle w:val="NormalWeb"/>
        <w:spacing w:before="0" w:beforeAutospacing="0" w:after="0" w:afterAutospacing="0" w:line="288" w:lineRule="auto"/>
        <w:ind w:firstLine="720"/>
        <w:jc w:val="both"/>
        <w:rPr>
          <w:sz w:val="28"/>
          <w:szCs w:val="28"/>
        </w:rPr>
      </w:pPr>
      <w:r>
        <w:rPr>
          <w:sz w:val="28"/>
          <w:szCs w:val="28"/>
        </w:rPr>
        <w:t xml:space="preserve">Để biết thêm thông tin chi tiết, xin liên hệ: Ông Dương Tuấn Anh, </w:t>
      </w:r>
      <w:r w:rsidR="002A734C">
        <w:rPr>
          <w:sz w:val="28"/>
          <w:szCs w:val="28"/>
        </w:rPr>
        <w:t>T</w:t>
      </w:r>
      <w:r>
        <w:rPr>
          <w:sz w:val="28"/>
          <w:szCs w:val="28"/>
        </w:rPr>
        <w:t>rưởng phòng Văn hóa - Xã hội phường Hóa Châu, số điện thoại/zalo:</w:t>
      </w:r>
      <w:r w:rsidR="00947FB2">
        <w:rPr>
          <w:sz w:val="28"/>
          <w:szCs w:val="28"/>
        </w:rPr>
        <w:t xml:space="preserve"> </w:t>
      </w:r>
      <w:r w:rsidR="001845EC">
        <w:rPr>
          <w:sz w:val="28"/>
          <w:szCs w:val="28"/>
        </w:rPr>
        <w:t>0913914152./.</w:t>
      </w:r>
    </w:p>
    <w:p w14:paraId="2B123D4F" w14:textId="77777777" w:rsidR="001845EC" w:rsidRPr="00B32060" w:rsidRDefault="001845EC" w:rsidP="004E07CE">
      <w:pPr>
        <w:pStyle w:val="NormalWeb"/>
        <w:spacing w:before="0" w:beforeAutospacing="0" w:after="0" w:afterAutospacing="0" w:line="288" w:lineRule="auto"/>
        <w:ind w:firstLine="720"/>
        <w:jc w:val="both"/>
        <w:rPr>
          <w:sz w:val="28"/>
          <w:szCs w:val="28"/>
        </w:rPr>
      </w:pPr>
    </w:p>
    <w:tbl>
      <w:tblPr>
        <w:tblW w:w="9493" w:type="dxa"/>
        <w:jc w:val="center"/>
        <w:tblLayout w:type="fixed"/>
        <w:tblLook w:val="0000" w:firstRow="0" w:lastRow="0" w:firstColumn="0" w:lastColumn="0" w:noHBand="0" w:noVBand="0"/>
      </w:tblPr>
      <w:tblGrid>
        <w:gridCol w:w="5807"/>
        <w:gridCol w:w="3686"/>
      </w:tblGrid>
      <w:tr w:rsidR="004E07CE" w14:paraId="3F4D1AB8" w14:textId="77777777" w:rsidTr="004E07CE">
        <w:trPr>
          <w:jc w:val="center"/>
        </w:trPr>
        <w:tc>
          <w:tcPr>
            <w:tcW w:w="5807" w:type="dxa"/>
          </w:tcPr>
          <w:p w14:paraId="75C6DB2F" w14:textId="77777777" w:rsidR="004E07CE" w:rsidRPr="004E07CE" w:rsidRDefault="004E07CE" w:rsidP="004E07CE">
            <w:pPr>
              <w:tabs>
                <w:tab w:val="left" w:pos="462"/>
              </w:tabs>
              <w:spacing w:after="0" w:line="288" w:lineRule="auto"/>
              <w:ind w:left="22" w:hanging="22"/>
              <w:jc w:val="both"/>
              <w:rPr>
                <w:rFonts w:ascii="Times New Roman" w:hAnsi="Times New Roman" w:cs="Times New Roman"/>
                <w:b/>
                <w:sz w:val="24"/>
                <w:szCs w:val="24"/>
              </w:rPr>
            </w:pPr>
            <w:r w:rsidRPr="004E07CE">
              <w:rPr>
                <w:rFonts w:ascii="Times New Roman" w:hAnsi="Times New Roman" w:cs="Times New Roman"/>
                <w:b/>
                <w:i/>
                <w:sz w:val="24"/>
                <w:szCs w:val="24"/>
              </w:rPr>
              <w:t xml:space="preserve">Nơi nhận:                                                                                </w:t>
            </w:r>
          </w:p>
          <w:p w14:paraId="68D391F5" w14:textId="77777777" w:rsidR="004E07CE" w:rsidRDefault="004E07CE" w:rsidP="004E07CE">
            <w:pPr>
              <w:pStyle w:val="ListParagraph"/>
              <w:numPr>
                <w:ilvl w:val="0"/>
                <w:numId w:val="1"/>
              </w:numPr>
              <w:tabs>
                <w:tab w:val="left" w:pos="142"/>
                <w:tab w:val="left" w:pos="462"/>
              </w:tabs>
              <w:spacing w:after="0" w:line="288" w:lineRule="auto"/>
              <w:ind w:left="22" w:hanging="22"/>
              <w:rPr>
                <w:rFonts w:ascii="Times New Roman" w:hAnsi="Times New Roman" w:cs="Times New Roman"/>
                <w:sz w:val="24"/>
                <w:szCs w:val="24"/>
              </w:rPr>
            </w:pPr>
            <w:r w:rsidRPr="004D32A1">
              <w:rPr>
                <w:rFonts w:ascii="Times New Roman" w:hAnsi="Times New Roman" w:cs="Times New Roman"/>
                <w:sz w:val="24"/>
                <w:szCs w:val="24"/>
              </w:rPr>
              <w:t>Sở VHTTDL thành phố</w:t>
            </w:r>
            <w:r>
              <w:rPr>
                <w:rFonts w:ascii="Times New Roman" w:hAnsi="Times New Roman" w:cs="Times New Roman"/>
                <w:sz w:val="24"/>
                <w:szCs w:val="24"/>
              </w:rPr>
              <w:t>; (để báo cáo)</w:t>
            </w:r>
          </w:p>
          <w:p w14:paraId="179355D3" w14:textId="77777777" w:rsidR="004E07CE" w:rsidRDefault="004E07CE" w:rsidP="004E07CE">
            <w:pPr>
              <w:pStyle w:val="ListParagraph"/>
              <w:numPr>
                <w:ilvl w:val="0"/>
                <w:numId w:val="1"/>
              </w:numPr>
              <w:tabs>
                <w:tab w:val="left" w:pos="142"/>
                <w:tab w:val="left" w:pos="462"/>
              </w:tabs>
              <w:spacing w:after="0" w:line="288" w:lineRule="auto"/>
              <w:ind w:left="22" w:hanging="22"/>
              <w:rPr>
                <w:rFonts w:ascii="Times New Roman" w:hAnsi="Times New Roman" w:cs="Times New Roman"/>
                <w:sz w:val="24"/>
                <w:szCs w:val="24"/>
              </w:rPr>
            </w:pPr>
            <w:r>
              <w:rPr>
                <w:rFonts w:ascii="Times New Roman" w:hAnsi="Times New Roman" w:cs="Times New Roman"/>
                <w:sz w:val="24"/>
                <w:szCs w:val="24"/>
              </w:rPr>
              <w:t>Báo và phát thanh, truyền hình Huế;</w:t>
            </w:r>
          </w:p>
          <w:p w14:paraId="0A502FC3" w14:textId="77777777" w:rsidR="004E07CE" w:rsidRDefault="004E07CE" w:rsidP="004E07CE">
            <w:pPr>
              <w:pStyle w:val="ListParagraph"/>
              <w:numPr>
                <w:ilvl w:val="0"/>
                <w:numId w:val="1"/>
              </w:numPr>
              <w:tabs>
                <w:tab w:val="left" w:pos="142"/>
                <w:tab w:val="left" w:pos="462"/>
              </w:tabs>
              <w:spacing w:after="0" w:line="288" w:lineRule="auto"/>
              <w:ind w:left="22" w:hanging="22"/>
              <w:rPr>
                <w:rFonts w:ascii="Times New Roman" w:hAnsi="Times New Roman" w:cs="Times New Roman"/>
                <w:sz w:val="24"/>
                <w:szCs w:val="24"/>
              </w:rPr>
            </w:pPr>
            <w:r>
              <w:rPr>
                <w:rFonts w:ascii="Times New Roman" w:hAnsi="Times New Roman" w:cs="Times New Roman"/>
                <w:sz w:val="24"/>
                <w:szCs w:val="24"/>
              </w:rPr>
              <w:t>Ban xây dựng Đảng phường;</w:t>
            </w:r>
          </w:p>
          <w:p w14:paraId="4144F07B" w14:textId="77777777" w:rsidR="004E07CE" w:rsidRDefault="004E07CE" w:rsidP="004E07CE">
            <w:pPr>
              <w:pStyle w:val="ListParagraph"/>
              <w:tabs>
                <w:tab w:val="left" w:pos="142"/>
                <w:tab w:val="left" w:pos="462"/>
              </w:tabs>
              <w:spacing w:after="0" w:line="288" w:lineRule="auto"/>
              <w:ind w:left="22" w:hanging="22"/>
              <w:rPr>
                <w:rFonts w:ascii="Times New Roman" w:hAnsi="Times New Roman" w:cs="Times New Roman"/>
                <w:sz w:val="24"/>
                <w:szCs w:val="24"/>
              </w:rPr>
            </w:pPr>
            <w:r>
              <w:rPr>
                <w:rFonts w:ascii="Times New Roman" w:hAnsi="Times New Roman" w:cs="Times New Roman"/>
                <w:sz w:val="24"/>
                <w:szCs w:val="24"/>
              </w:rPr>
              <w:t>- Các Tổ dân phố;</w:t>
            </w:r>
          </w:p>
          <w:p w14:paraId="0CCA71B5" w14:textId="77777777" w:rsidR="004E07CE" w:rsidRDefault="004E07CE" w:rsidP="004E07CE">
            <w:pPr>
              <w:pStyle w:val="ListParagraph"/>
              <w:tabs>
                <w:tab w:val="left" w:pos="142"/>
                <w:tab w:val="left" w:pos="462"/>
              </w:tabs>
              <w:spacing w:after="0" w:line="288" w:lineRule="auto"/>
              <w:ind w:left="22" w:hanging="22"/>
              <w:rPr>
                <w:rFonts w:ascii="Times New Roman" w:hAnsi="Times New Roman" w:cs="Times New Roman"/>
                <w:sz w:val="24"/>
                <w:szCs w:val="24"/>
              </w:rPr>
            </w:pPr>
            <w:r>
              <w:rPr>
                <w:rFonts w:ascii="Times New Roman" w:hAnsi="Times New Roman" w:cs="Times New Roman"/>
                <w:sz w:val="24"/>
                <w:szCs w:val="24"/>
              </w:rPr>
              <w:t>- Các phòng chuyên môn, cơ quan, đơn vị thuộc phường;</w:t>
            </w:r>
          </w:p>
          <w:p w14:paraId="4D78EA1F" w14:textId="1A9AA58D" w:rsidR="004E07CE" w:rsidRPr="004D32A1" w:rsidRDefault="004E07CE" w:rsidP="004E07CE">
            <w:pPr>
              <w:pStyle w:val="ListParagraph"/>
              <w:tabs>
                <w:tab w:val="left" w:pos="142"/>
                <w:tab w:val="left" w:pos="462"/>
              </w:tabs>
              <w:spacing w:after="0" w:line="288" w:lineRule="auto"/>
              <w:ind w:left="22" w:hanging="22"/>
              <w:rPr>
                <w:rFonts w:ascii="Times New Roman" w:hAnsi="Times New Roman" w:cs="Times New Roman"/>
                <w:sz w:val="24"/>
                <w:szCs w:val="24"/>
              </w:rPr>
            </w:pPr>
            <w:r>
              <w:rPr>
                <w:rFonts w:ascii="Times New Roman" w:hAnsi="Times New Roman" w:cs="Times New Roman"/>
                <w:sz w:val="24"/>
                <w:szCs w:val="24"/>
              </w:rPr>
              <w:t>- Lưu:</w:t>
            </w:r>
            <w:r w:rsidR="002A734C">
              <w:rPr>
                <w:rFonts w:ascii="Times New Roman" w:hAnsi="Times New Roman" w:cs="Times New Roman"/>
                <w:sz w:val="24"/>
                <w:szCs w:val="24"/>
              </w:rPr>
              <w:t xml:space="preserve"> </w:t>
            </w:r>
            <w:r>
              <w:rPr>
                <w:rFonts w:ascii="Times New Roman" w:hAnsi="Times New Roman" w:cs="Times New Roman"/>
                <w:sz w:val="24"/>
                <w:szCs w:val="24"/>
              </w:rPr>
              <w:t>VT.</w:t>
            </w:r>
          </w:p>
          <w:p w14:paraId="32BA7809" w14:textId="77777777" w:rsidR="004E07CE" w:rsidRPr="004D32A1" w:rsidRDefault="004E07CE" w:rsidP="004E07CE">
            <w:pPr>
              <w:spacing w:after="0" w:line="288" w:lineRule="auto"/>
              <w:ind w:left="22" w:hanging="22"/>
              <w:rPr>
                <w:rFonts w:ascii="Times New Roman" w:hAnsi="Times New Roman" w:cs="Times New Roman"/>
                <w:sz w:val="24"/>
                <w:szCs w:val="24"/>
              </w:rPr>
            </w:pPr>
          </w:p>
          <w:p w14:paraId="369BC3C4" w14:textId="77777777" w:rsidR="004E07CE" w:rsidRPr="004E07CE" w:rsidRDefault="004E07CE" w:rsidP="004E07CE">
            <w:pPr>
              <w:spacing w:after="0" w:line="288" w:lineRule="auto"/>
              <w:jc w:val="both"/>
              <w:rPr>
                <w:rFonts w:ascii="Times New Roman" w:hAnsi="Times New Roman" w:cs="Times New Roman"/>
                <w:sz w:val="24"/>
                <w:szCs w:val="24"/>
              </w:rPr>
            </w:pPr>
          </w:p>
        </w:tc>
        <w:tc>
          <w:tcPr>
            <w:tcW w:w="3686" w:type="dxa"/>
          </w:tcPr>
          <w:p w14:paraId="10B20F85" w14:textId="77777777" w:rsidR="004E07CE" w:rsidRPr="004E07CE" w:rsidRDefault="004E07CE" w:rsidP="004E07CE">
            <w:pPr>
              <w:spacing w:after="0" w:line="288" w:lineRule="auto"/>
              <w:jc w:val="center"/>
              <w:rPr>
                <w:rFonts w:ascii="Times New Roman" w:hAnsi="Times New Roman" w:cs="Times New Roman"/>
                <w:b/>
                <w:sz w:val="28"/>
                <w:szCs w:val="28"/>
              </w:rPr>
            </w:pPr>
            <w:r w:rsidRPr="004E07CE">
              <w:rPr>
                <w:rFonts w:ascii="Times New Roman" w:hAnsi="Times New Roman" w:cs="Times New Roman"/>
                <w:b/>
                <w:sz w:val="28"/>
                <w:szCs w:val="28"/>
              </w:rPr>
              <w:t>TM. ỦY BAN NHÂN DÂN</w:t>
            </w:r>
          </w:p>
          <w:p w14:paraId="1A0A2893" w14:textId="66CB4684" w:rsidR="004E07CE" w:rsidRDefault="004E07CE" w:rsidP="004E07CE">
            <w:pPr>
              <w:spacing w:after="0" w:line="288" w:lineRule="auto"/>
              <w:jc w:val="center"/>
              <w:rPr>
                <w:rFonts w:ascii="Times New Roman" w:hAnsi="Times New Roman" w:cs="Times New Roman"/>
                <w:b/>
                <w:sz w:val="28"/>
                <w:szCs w:val="28"/>
              </w:rPr>
            </w:pPr>
            <w:r>
              <w:rPr>
                <w:rFonts w:ascii="Times New Roman" w:hAnsi="Times New Roman" w:cs="Times New Roman"/>
                <w:b/>
                <w:sz w:val="28"/>
                <w:szCs w:val="28"/>
              </w:rPr>
              <w:t>KT.</w:t>
            </w:r>
            <w:r w:rsidR="002A734C">
              <w:rPr>
                <w:rFonts w:ascii="Times New Roman" w:hAnsi="Times New Roman" w:cs="Times New Roman"/>
                <w:b/>
                <w:sz w:val="28"/>
                <w:szCs w:val="28"/>
              </w:rPr>
              <w:t xml:space="preserve"> </w:t>
            </w:r>
            <w:r w:rsidRPr="004E07CE">
              <w:rPr>
                <w:rFonts w:ascii="Times New Roman" w:hAnsi="Times New Roman" w:cs="Times New Roman"/>
                <w:b/>
                <w:sz w:val="28"/>
                <w:szCs w:val="28"/>
              </w:rPr>
              <w:t>CHỦ TỊCH</w:t>
            </w:r>
          </w:p>
          <w:p w14:paraId="12C35F47" w14:textId="77777777" w:rsidR="004E07CE" w:rsidRPr="004E07CE" w:rsidRDefault="004E07CE" w:rsidP="004E07CE">
            <w:pPr>
              <w:spacing w:after="0" w:line="288" w:lineRule="auto"/>
              <w:jc w:val="center"/>
              <w:rPr>
                <w:rFonts w:ascii="Times New Roman" w:hAnsi="Times New Roman" w:cs="Times New Roman"/>
                <w:b/>
                <w:sz w:val="28"/>
                <w:szCs w:val="28"/>
              </w:rPr>
            </w:pPr>
            <w:r>
              <w:rPr>
                <w:rFonts w:ascii="Times New Roman" w:hAnsi="Times New Roman" w:cs="Times New Roman"/>
                <w:b/>
                <w:sz w:val="28"/>
                <w:szCs w:val="28"/>
              </w:rPr>
              <w:t>PHÓ CHỦ TỊCH</w:t>
            </w:r>
          </w:p>
          <w:p w14:paraId="6C2AF265" w14:textId="77777777" w:rsidR="004E07CE" w:rsidRPr="004E07CE" w:rsidRDefault="004E07CE" w:rsidP="004E07CE">
            <w:pPr>
              <w:spacing w:after="0" w:line="288" w:lineRule="auto"/>
              <w:jc w:val="center"/>
              <w:rPr>
                <w:rFonts w:ascii="Times New Roman" w:hAnsi="Times New Roman" w:cs="Times New Roman"/>
                <w:b/>
                <w:sz w:val="28"/>
                <w:szCs w:val="28"/>
              </w:rPr>
            </w:pPr>
          </w:p>
          <w:p w14:paraId="46A1F118" w14:textId="77777777" w:rsidR="004E07CE" w:rsidRPr="004E07CE" w:rsidRDefault="004E07CE" w:rsidP="004E07CE">
            <w:pPr>
              <w:spacing w:after="0" w:line="288" w:lineRule="auto"/>
              <w:jc w:val="center"/>
              <w:rPr>
                <w:rFonts w:ascii="Times New Roman" w:hAnsi="Times New Roman" w:cs="Times New Roman"/>
                <w:b/>
                <w:sz w:val="28"/>
                <w:szCs w:val="28"/>
              </w:rPr>
            </w:pPr>
          </w:p>
          <w:p w14:paraId="4DAB0ED8" w14:textId="77777777" w:rsidR="004E07CE" w:rsidRPr="004E07CE" w:rsidRDefault="004E07CE" w:rsidP="004E07CE">
            <w:pPr>
              <w:spacing w:after="0" w:line="288" w:lineRule="auto"/>
              <w:jc w:val="center"/>
              <w:rPr>
                <w:rFonts w:ascii="Times New Roman" w:hAnsi="Times New Roman" w:cs="Times New Roman"/>
                <w:b/>
                <w:sz w:val="28"/>
                <w:szCs w:val="28"/>
              </w:rPr>
            </w:pPr>
          </w:p>
          <w:p w14:paraId="3665483D" w14:textId="77777777" w:rsidR="004E07CE" w:rsidRPr="004E07CE" w:rsidRDefault="004E07CE" w:rsidP="004E07CE">
            <w:pPr>
              <w:spacing w:after="0" w:line="288" w:lineRule="auto"/>
              <w:jc w:val="center"/>
              <w:rPr>
                <w:rFonts w:ascii="Times New Roman" w:hAnsi="Times New Roman" w:cs="Times New Roman"/>
                <w:b/>
                <w:sz w:val="28"/>
                <w:szCs w:val="28"/>
              </w:rPr>
            </w:pPr>
            <w:r>
              <w:rPr>
                <w:rFonts w:ascii="Times New Roman" w:hAnsi="Times New Roman" w:cs="Times New Roman"/>
                <w:b/>
                <w:sz w:val="28"/>
                <w:szCs w:val="28"/>
              </w:rPr>
              <w:t>Võ Việt Đức</w:t>
            </w:r>
          </w:p>
          <w:p w14:paraId="669128D8" w14:textId="77777777" w:rsidR="004E07CE" w:rsidRPr="004E07CE" w:rsidRDefault="004E07CE" w:rsidP="004E07CE">
            <w:pPr>
              <w:spacing w:after="0" w:line="288" w:lineRule="auto"/>
              <w:jc w:val="center"/>
              <w:rPr>
                <w:rFonts w:ascii="Times New Roman" w:hAnsi="Times New Roman" w:cs="Times New Roman"/>
                <w:b/>
                <w:sz w:val="24"/>
                <w:szCs w:val="24"/>
              </w:rPr>
            </w:pPr>
          </w:p>
          <w:p w14:paraId="69D8DAC1" w14:textId="77777777" w:rsidR="004E07CE" w:rsidRPr="004E07CE" w:rsidRDefault="004E07CE" w:rsidP="004E07CE">
            <w:pPr>
              <w:spacing w:after="0" w:line="288" w:lineRule="auto"/>
              <w:ind w:left="-138"/>
              <w:jc w:val="center"/>
              <w:rPr>
                <w:rFonts w:ascii="Times New Roman" w:hAnsi="Times New Roman" w:cs="Times New Roman"/>
                <w:b/>
                <w:sz w:val="24"/>
                <w:szCs w:val="24"/>
              </w:rPr>
            </w:pPr>
          </w:p>
        </w:tc>
      </w:tr>
    </w:tbl>
    <w:p w14:paraId="0C06E14F" w14:textId="77777777" w:rsidR="00396F74" w:rsidRDefault="00396F74" w:rsidP="004E07CE">
      <w:pPr>
        <w:spacing w:after="0" w:line="288" w:lineRule="auto"/>
        <w:ind w:firstLine="720"/>
        <w:jc w:val="both"/>
        <w:rPr>
          <w:sz w:val="28"/>
          <w:szCs w:val="28"/>
        </w:rPr>
      </w:pPr>
    </w:p>
    <w:p w14:paraId="7EFE4CB7" w14:textId="77777777" w:rsidR="004E07CE" w:rsidRPr="00B32060" w:rsidRDefault="004E07CE" w:rsidP="004E07CE">
      <w:pPr>
        <w:spacing w:after="0" w:line="288" w:lineRule="auto"/>
        <w:ind w:firstLine="720"/>
        <w:jc w:val="both"/>
        <w:rPr>
          <w:sz w:val="28"/>
          <w:szCs w:val="28"/>
        </w:rPr>
      </w:pPr>
    </w:p>
    <w:p w14:paraId="7CD21172" w14:textId="77777777" w:rsidR="00396F74" w:rsidRPr="004D32A1" w:rsidRDefault="00396F74" w:rsidP="004E07CE">
      <w:pPr>
        <w:spacing w:after="0" w:line="288" w:lineRule="auto"/>
        <w:rPr>
          <w:rFonts w:ascii="Times New Roman" w:hAnsi="Times New Roman" w:cs="Times New Roman"/>
          <w:sz w:val="24"/>
          <w:szCs w:val="24"/>
        </w:rPr>
      </w:pPr>
    </w:p>
    <w:sectPr w:rsidR="00396F74" w:rsidRPr="004D32A1" w:rsidSect="004E07CE">
      <w:headerReference w:type="default" r:id="rId7"/>
      <w:pgSz w:w="12240" w:h="15840"/>
      <w:pgMar w:top="851" w:right="1134"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E05D31" w14:textId="77777777" w:rsidR="00FC646B" w:rsidRDefault="00FC646B" w:rsidP="008E710F">
      <w:pPr>
        <w:spacing w:after="0" w:line="240" w:lineRule="auto"/>
      </w:pPr>
      <w:r>
        <w:separator/>
      </w:r>
    </w:p>
  </w:endnote>
  <w:endnote w:type="continuationSeparator" w:id="0">
    <w:p w14:paraId="1EA75659" w14:textId="77777777" w:rsidR="00FC646B" w:rsidRDefault="00FC646B" w:rsidP="008E71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FE290" w14:textId="77777777" w:rsidR="00FC646B" w:rsidRDefault="00FC646B" w:rsidP="008E710F">
      <w:pPr>
        <w:spacing w:after="0" w:line="240" w:lineRule="auto"/>
      </w:pPr>
      <w:r>
        <w:separator/>
      </w:r>
    </w:p>
  </w:footnote>
  <w:footnote w:type="continuationSeparator" w:id="0">
    <w:p w14:paraId="60D9A71B" w14:textId="77777777" w:rsidR="00FC646B" w:rsidRDefault="00FC646B" w:rsidP="008E71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0083879"/>
      <w:docPartObj>
        <w:docPartGallery w:val="Page Numbers (Top of Page)"/>
        <w:docPartUnique/>
      </w:docPartObj>
    </w:sdtPr>
    <w:sdtEndPr>
      <w:rPr>
        <w:rFonts w:ascii="Times New Roman" w:hAnsi="Times New Roman" w:cs="Times New Roman"/>
        <w:noProof/>
        <w:sz w:val="28"/>
        <w:szCs w:val="28"/>
      </w:rPr>
    </w:sdtEndPr>
    <w:sdtContent>
      <w:p w14:paraId="561ADBC1" w14:textId="77777777" w:rsidR="008E710F" w:rsidRPr="008E710F" w:rsidRDefault="008E710F">
        <w:pPr>
          <w:pStyle w:val="Header"/>
          <w:jc w:val="center"/>
          <w:rPr>
            <w:rFonts w:ascii="Times New Roman" w:hAnsi="Times New Roman" w:cs="Times New Roman"/>
            <w:sz w:val="28"/>
            <w:szCs w:val="28"/>
          </w:rPr>
        </w:pPr>
        <w:r w:rsidRPr="008E710F">
          <w:rPr>
            <w:rFonts w:ascii="Times New Roman" w:hAnsi="Times New Roman" w:cs="Times New Roman"/>
            <w:sz w:val="28"/>
            <w:szCs w:val="28"/>
          </w:rPr>
          <w:fldChar w:fldCharType="begin"/>
        </w:r>
        <w:r w:rsidRPr="008E710F">
          <w:rPr>
            <w:rFonts w:ascii="Times New Roman" w:hAnsi="Times New Roman" w:cs="Times New Roman"/>
            <w:sz w:val="28"/>
            <w:szCs w:val="28"/>
          </w:rPr>
          <w:instrText xml:space="preserve"> PAGE   \* MERGEFORMAT </w:instrText>
        </w:r>
        <w:r w:rsidRPr="008E710F">
          <w:rPr>
            <w:rFonts w:ascii="Times New Roman" w:hAnsi="Times New Roman" w:cs="Times New Roman"/>
            <w:sz w:val="28"/>
            <w:szCs w:val="28"/>
          </w:rPr>
          <w:fldChar w:fldCharType="separate"/>
        </w:r>
        <w:r w:rsidRPr="008E710F">
          <w:rPr>
            <w:rFonts w:ascii="Times New Roman" w:hAnsi="Times New Roman" w:cs="Times New Roman"/>
            <w:noProof/>
            <w:sz w:val="28"/>
            <w:szCs w:val="28"/>
          </w:rPr>
          <w:t>2</w:t>
        </w:r>
        <w:r w:rsidRPr="008E710F">
          <w:rPr>
            <w:rFonts w:ascii="Times New Roman" w:hAnsi="Times New Roman" w:cs="Times New Roman"/>
            <w:noProof/>
            <w:sz w:val="28"/>
            <w:szCs w:val="28"/>
          </w:rPr>
          <w:fldChar w:fldCharType="end"/>
        </w:r>
      </w:p>
    </w:sdtContent>
  </w:sdt>
  <w:p w14:paraId="5F6D6609" w14:textId="77777777" w:rsidR="008E710F" w:rsidRDefault="008E71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F73CF"/>
    <w:multiLevelType w:val="hybridMultilevel"/>
    <w:tmpl w:val="E2EADE54"/>
    <w:lvl w:ilvl="0" w:tplc="2986734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93500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F74"/>
    <w:rsid w:val="000472AD"/>
    <w:rsid w:val="00142245"/>
    <w:rsid w:val="001845EC"/>
    <w:rsid w:val="002A734C"/>
    <w:rsid w:val="00396F74"/>
    <w:rsid w:val="003E7500"/>
    <w:rsid w:val="003F6CF3"/>
    <w:rsid w:val="00493AA5"/>
    <w:rsid w:val="004D32A1"/>
    <w:rsid w:val="004E07CE"/>
    <w:rsid w:val="005364BF"/>
    <w:rsid w:val="00633B79"/>
    <w:rsid w:val="008E710F"/>
    <w:rsid w:val="00947FB2"/>
    <w:rsid w:val="00A95E80"/>
    <w:rsid w:val="00AC2CB5"/>
    <w:rsid w:val="00B32060"/>
    <w:rsid w:val="00B8630C"/>
    <w:rsid w:val="00CD13F9"/>
    <w:rsid w:val="00E515BD"/>
    <w:rsid w:val="00E758B8"/>
    <w:rsid w:val="00FC64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4BD08"/>
  <w15:chartTrackingRefBased/>
  <w15:docId w15:val="{8D0B64DC-690D-431B-A7E9-FF9B2D3AD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7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96F7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96F74"/>
    <w:rPr>
      <w:b/>
      <w:bCs/>
    </w:rPr>
  </w:style>
  <w:style w:type="paragraph" w:styleId="Header">
    <w:name w:val="header"/>
    <w:basedOn w:val="Normal"/>
    <w:link w:val="HeaderChar"/>
    <w:uiPriority w:val="99"/>
    <w:unhideWhenUsed/>
    <w:rsid w:val="008E71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710F"/>
  </w:style>
  <w:style w:type="paragraph" w:styleId="Footer">
    <w:name w:val="footer"/>
    <w:basedOn w:val="Normal"/>
    <w:link w:val="FooterChar"/>
    <w:uiPriority w:val="99"/>
    <w:unhideWhenUsed/>
    <w:rsid w:val="008E71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710F"/>
  </w:style>
  <w:style w:type="paragraph" w:styleId="ListParagraph">
    <w:name w:val="List Paragraph"/>
    <w:basedOn w:val="Normal"/>
    <w:uiPriority w:val="34"/>
    <w:qFormat/>
    <w:rsid w:val="004D32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635</Words>
  <Characters>3620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PC</cp:lastModifiedBy>
  <cp:revision>2</cp:revision>
  <dcterms:created xsi:type="dcterms:W3CDTF">2026-02-07T08:31:00Z</dcterms:created>
  <dcterms:modified xsi:type="dcterms:W3CDTF">2026-02-07T08:31:00Z</dcterms:modified>
</cp:coreProperties>
</file>